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ADC" w:rsidRPr="00691EA3" w:rsidRDefault="00900ADC" w:rsidP="00900ADC">
      <w:pPr>
        <w:jc w:val="center"/>
        <w:rPr>
          <w:rFonts w:asciiTheme="minorHAnsi" w:hAnsiTheme="minorHAnsi"/>
          <w:b/>
          <w:sz w:val="48"/>
        </w:rPr>
      </w:pPr>
      <w:r w:rsidRPr="00691EA3">
        <w:rPr>
          <w:rFonts w:asciiTheme="minorHAnsi" w:hAnsiTheme="minorHAnsi"/>
          <w:b/>
          <w:sz w:val="48"/>
        </w:rPr>
        <w:t xml:space="preserve">PROJEKT </w:t>
      </w:r>
      <w:r>
        <w:rPr>
          <w:rFonts w:asciiTheme="minorHAnsi" w:hAnsiTheme="minorHAnsi"/>
          <w:b/>
          <w:sz w:val="48"/>
        </w:rPr>
        <w:t>WYKONAWCZ</w:t>
      </w:r>
      <w:r w:rsidRPr="00691EA3">
        <w:rPr>
          <w:rFonts w:asciiTheme="minorHAnsi" w:hAnsiTheme="minorHAnsi"/>
          <w:b/>
          <w:sz w:val="48"/>
        </w:rPr>
        <w:t>Y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900ADC" w:rsidRPr="00900ADC" w:rsidTr="00900ADC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900ADC" w:rsidRPr="00900ADC" w:rsidTr="00900ADC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REMONT ORAZ DOCIEPLENIE BUDYNKU GŁÓWNEGO </w:t>
            </w: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br/>
              <w:t xml:space="preserve">NR 1 Z DOBUDÓWKĄ </w:t>
            </w:r>
          </w:p>
          <w:p w:rsidR="00900ADC" w:rsidRPr="00900ADC" w:rsidRDefault="00900ADC" w:rsidP="00900ADC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900ADC" w:rsidRPr="00900ADC" w:rsidRDefault="00900ADC" w:rsidP="00900ADC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900ADC" w:rsidRPr="00900ADC" w:rsidTr="00900ADC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900ADC" w:rsidRPr="00900ADC" w:rsidTr="00900ADC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Budynek Główny nr 1 z dobudówką</w:t>
            </w:r>
          </w:p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900ADC" w:rsidRPr="00900ADC" w:rsidTr="00900ADC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900ADC" w:rsidRPr="00900ADC" w:rsidTr="00900ADC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900AD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900ADC" w:rsidRPr="00900ADC" w:rsidTr="00900ADC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900ADC" w:rsidRPr="00900ADC" w:rsidTr="00900ADC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900ADC" w:rsidRPr="00900ADC" w:rsidTr="00900ADC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900ADC" w:rsidRPr="00900ADC" w:rsidTr="00900ADC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00ADC" w:rsidRPr="00FA25E0" w:rsidRDefault="00900ADC" w:rsidP="00900ADC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900ADC" w:rsidRPr="00900ADC" w:rsidRDefault="00900ADC" w:rsidP="00900ADC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900ADC" w:rsidRPr="00900ADC" w:rsidTr="00900ADC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>
              <w:rPr>
                <w:rFonts w:asciiTheme="minorHAnsi" w:eastAsia="Times New Roman" w:hAnsiTheme="minorHAnsi"/>
                <w:sz w:val="20"/>
                <w:szCs w:val="20"/>
              </w:rPr>
              <w:t>Opracowujący</w:t>
            </w: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mgr inż. Adam Kozanecki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900ADC" w:rsidRPr="00900ADC" w:rsidTr="00900ADC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900ADC" w:rsidRPr="0056323F" w:rsidRDefault="00900ADC" w:rsidP="00900ADC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900ADC" w:rsidRPr="00691EA3" w:rsidRDefault="00900ADC" w:rsidP="00900ADC">
      <w:pPr>
        <w:rPr>
          <w:rFonts w:asciiTheme="minorHAnsi" w:hAnsiTheme="minorHAnsi"/>
          <w:b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6B3653">
      <w:pPr>
        <w:spacing w:after="120"/>
        <w:jc w:val="center"/>
        <w:rPr>
          <w:rFonts w:asciiTheme="minorHAnsi" w:hAnsiTheme="minorHAnsi"/>
          <w:sz w:val="44"/>
          <w:szCs w:val="44"/>
        </w:rPr>
      </w:pP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t>SPIS TREŚCI</w:t>
      </w:r>
    </w:p>
    <w:p w:rsidR="00DE4908" w:rsidRDefault="00A11FDC">
      <w:pPr>
        <w:pStyle w:val="Spistreci2"/>
        <w:rPr>
          <w:rFonts w:asciiTheme="minorHAnsi" w:hAnsiTheme="minorHAnsi" w:cstheme="minorBidi"/>
          <w:noProof/>
        </w:rPr>
      </w:pPr>
      <w:r w:rsidRPr="00A11FDC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A11FDC">
        <w:rPr>
          <w:rFonts w:asciiTheme="minorHAnsi" w:hAnsiTheme="minorHAnsi"/>
          <w:sz w:val="16"/>
        </w:rPr>
        <w:fldChar w:fldCharType="separate"/>
      </w:r>
      <w:hyperlink w:anchor="_Toc473796173" w:history="1">
        <w:r w:rsidR="00DE4908"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DE4908">
          <w:rPr>
            <w:rFonts w:asciiTheme="minorHAnsi" w:hAnsiTheme="minorHAnsi" w:cstheme="minorBidi"/>
            <w:noProof/>
          </w:rPr>
          <w:tab/>
        </w:r>
        <w:r w:rsidR="00DE4908" w:rsidRPr="005E1282">
          <w:rPr>
            <w:rStyle w:val="Hipercze"/>
            <w:noProof/>
          </w:rPr>
          <w:t>DOKUMENTY ZWIĄZANE Z PROJEKTEM</w:t>
        </w:r>
        <w:r w:rsidR="00DE4908">
          <w:rPr>
            <w:noProof/>
            <w:webHidden/>
          </w:rPr>
          <w:tab/>
        </w:r>
        <w:r w:rsidR="00DE4908">
          <w:rPr>
            <w:noProof/>
            <w:webHidden/>
          </w:rPr>
          <w:fldChar w:fldCharType="begin"/>
        </w:r>
        <w:r w:rsidR="00DE4908">
          <w:rPr>
            <w:noProof/>
            <w:webHidden/>
          </w:rPr>
          <w:instrText xml:space="preserve"> PAGEREF _Toc473796173 \h </w:instrText>
        </w:r>
        <w:r w:rsidR="00DE4908">
          <w:rPr>
            <w:noProof/>
            <w:webHidden/>
          </w:rPr>
        </w:r>
        <w:r w:rsidR="00DE4908">
          <w:rPr>
            <w:noProof/>
            <w:webHidden/>
          </w:rPr>
          <w:fldChar w:fldCharType="separate"/>
        </w:r>
        <w:r w:rsidR="00DE4908">
          <w:rPr>
            <w:noProof/>
            <w:webHidden/>
          </w:rPr>
          <w:t>4</w:t>
        </w:r>
        <w:r w:rsidR="00DE4908"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4" w:history="1">
        <w:r w:rsidRPr="005E1282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5" w:history="1">
        <w:r w:rsidRPr="005E1282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6" w:history="1">
        <w:r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7" w:history="1">
        <w:r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PROJEKT ELEKTRYCZNO - WYKONAWCZY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8" w:history="1">
        <w:r w:rsidRPr="005E1282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79" w:history="1">
        <w:r w:rsidRPr="005E1282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80" w:history="1">
        <w:r w:rsidRPr="005E1282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81" w:history="1">
        <w:r w:rsidRPr="005E1282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82" w:history="1">
        <w:r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83" w:history="1">
        <w:r w:rsidRPr="005E1282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84" w:history="1">
        <w:r w:rsidRPr="005E1282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93" w:history="1">
        <w:r w:rsidRPr="005E1282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94" w:history="1">
        <w:r w:rsidRPr="005E1282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95" w:history="1">
        <w:r w:rsidRPr="005E1282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196" w:history="1">
        <w:r w:rsidRPr="005E1282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3"/>
        <w:rPr>
          <w:rFonts w:asciiTheme="minorHAnsi" w:hAnsiTheme="minorHAnsi" w:cstheme="minorBidi"/>
          <w:noProof/>
        </w:rPr>
      </w:pPr>
      <w:hyperlink w:anchor="_Toc473796201" w:history="1">
        <w:r w:rsidRPr="005E1282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3"/>
        <w:rPr>
          <w:rFonts w:asciiTheme="minorHAnsi" w:hAnsiTheme="minorHAnsi" w:cstheme="minorBidi"/>
          <w:noProof/>
        </w:rPr>
      </w:pPr>
      <w:hyperlink w:anchor="_Toc473796202" w:history="1">
        <w:r w:rsidRPr="005E1282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3"/>
        <w:rPr>
          <w:rFonts w:asciiTheme="minorHAnsi" w:hAnsiTheme="minorHAnsi" w:cstheme="minorBidi"/>
          <w:noProof/>
        </w:rPr>
      </w:pPr>
      <w:hyperlink w:anchor="_Toc473796203" w:history="1">
        <w:r w:rsidRPr="005E1282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204" w:history="1">
        <w:r w:rsidRPr="005E1282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205" w:history="1">
        <w:r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DE4908" w:rsidRDefault="00DE4908">
      <w:pPr>
        <w:pStyle w:val="Spistreci2"/>
        <w:rPr>
          <w:rFonts w:asciiTheme="minorHAnsi" w:hAnsiTheme="minorHAnsi" w:cstheme="minorBidi"/>
          <w:noProof/>
        </w:rPr>
      </w:pPr>
      <w:hyperlink w:anchor="_Toc473796206" w:history="1">
        <w:r w:rsidRPr="005E1282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5E1282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_Toc473796206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A11FDC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796173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796174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796175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63083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63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4" w:name="_Toc473796176"/>
      <w:r>
        <w:rPr>
          <w:rFonts w:asciiTheme="minorHAnsi" w:hAnsiTheme="minorHAnsi"/>
        </w:rPr>
        <w:lastRenderedPageBreak/>
        <w:t>SPIS RYSUNKÓW</w:t>
      </w:r>
      <w:bookmarkEnd w:id="4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-1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EA1AA3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EA1AA3">
              <w:rPr>
                <w:rFonts w:ascii="Arial" w:hAnsi="Arial"/>
                <w:iCs/>
              </w:rPr>
              <w:t>+</w:t>
            </w:r>
            <w:r>
              <w:rPr>
                <w:rFonts w:ascii="Arial" w:hAnsi="Arial"/>
                <w:iCs/>
              </w:rPr>
              <w:t>1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4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896327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</w:t>
            </w:r>
            <w:r w:rsidR="00784FE0">
              <w:rPr>
                <w:rFonts w:ascii="Arial" w:hAnsi="Arial"/>
                <w:iCs/>
              </w:rPr>
              <w:t>ddasze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5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784FE0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Tablica oświetleniowa</w:t>
            </w:r>
            <w:r w:rsidR="00896327">
              <w:rPr>
                <w:rFonts w:ascii="Arial" w:hAnsi="Arial"/>
                <w:iCs/>
              </w:rPr>
              <w:t xml:space="preserve"> – poziom </w:t>
            </w:r>
            <w:r w:rsidR="00B97182">
              <w:rPr>
                <w:rFonts w:ascii="Arial" w:hAnsi="Arial"/>
                <w:iCs/>
              </w:rPr>
              <w:t>-1</w:t>
            </w:r>
          </w:p>
        </w:tc>
      </w:tr>
      <w:tr w:rsidR="00B97182" w:rsidRPr="00454D92" w:rsidTr="00B66ABF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E-06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Tablice oświetleniowe – poziom 0</w:t>
            </w:r>
          </w:p>
        </w:tc>
      </w:tr>
      <w:tr w:rsidR="00B97182" w:rsidRPr="00454D92" w:rsidTr="00B66ABF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E-07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7182" w:rsidRPr="00454D92" w:rsidRDefault="00B97182" w:rsidP="00B66ABF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Tablic</w:t>
            </w:r>
            <w:r w:rsidR="00784FE0">
              <w:rPr>
                <w:rFonts w:ascii="Arial" w:hAnsi="Arial"/>
                <w:iCs/>
              </w:rPr>
              <w:t>a oświetleniowa</w:t>
            </w:r>
            <w:r>
              <w:rPr>
                <w:rFonts w:ascii="Arial" w:hAnsi="Arial"/>
                <w:iCs/>
              </w:rPr>
              <w:t xml:space="preserve"> – poziom +1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5" w:name="_Toc473796177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6A0B3F">
        <w:rPr>
          <w:rFonts w:asciiTheme="minorHAnsi" w:hAnsiTheme="minorHAnsi"/>
        </w:rPr>
        <w:t>WYKONAWCZY</w:t>
      </w:r>
      <w:bookmarkEnd w:id="5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6" w:name="_Toc473796178"/>
      <w:r w:rsidRPr="00FA25E0">
        <w:rPr>
          <w:rFonts w:asciiTheme="minorHAnsi" w:hAnsiTheme="minorHAnsi"/>
        </w:rPr>
        <w:t>Dane zlecenia</w:t>
      </w:r>
      <w:bookmarkEnd w:id="6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900ADC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900ADC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900ADC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7" w:name="_Toc473796179"/>
      <w:r w:rsidRPr="00FA25E0">
        <w:rPr>
          <w:rFonts w:asciiTheme="minorHAnsi" w:hAnsiTheme="minorHAnsi"/>
        </w:rPr>
        <w:t>Dane przedmiotu zlecenia</w:t>
      </w:r>
      <w:bookmarkEnd w:id="7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784FE0" w:rsidRPr="00784FE0">
        <w:rPr>
          <w:rFonts w:asciiTheme="minorHAnsi" w:hAnsiTheme="minorHAnsi"/>
        </w:rPr>
        <w:t>Budynek Główny nr 1 z dobudówką</w:t>
      </w:r>
    </w:p>
    <w:p w:rsidR="00784FE0" w:rsidRDefault="00FA25E0" w:rsidP="00784F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784FE0" w:rsidRPr="00417293">
        <w:rPr>
          <w:rFonts w:asciiTheme="minorHAnsi" w:hAnsiTheme="minorHAnsi"/>
        </w:rPr>
        <w:t>ul. Jaćwieska 14</w:t>
      </w:r>
    </w:p>
    <w:p w:rsidR="00FA25E0" w:rsidRPr="00FA25E0" w:rsidRDefault="00784FE0" w:rsidP="00784FE0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 w:rsidRPr="00900ADC">
        <w:t xml:space="preserve">:                            </w:t>
      </w:r>
      <w:r w:rsidR="00900ADC" w:rsidRPr="00900ADC">
        <w:rPr>
          <w:b/>
        </w:rPr>
        <w:t xml:space="preserve">IX - </w:t>
      </w:r>
      <w:r w:rsidR="00900ADC" w:rsidRPr="00900ADC"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8" w:name="_Toc420572683"/>
      <w:bookmarkStart w:id="9" w:name="_Toc473796180"/>
      <w:r w:rsidRPr="00677F20">
        <w:rPr>
          <w:rFonts w:asciiTheme="minorHAnsi" w:hAnsiTheme="minorHAnsi"/>
        </w:rPr>
        <w:t>Podstawa opracowania</w:t>
      </w:r>
      <w:bookmarkEnd w:id="8"/>
      <w:bookmarkEnd w:id="9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20572684"/>
      <w:bookmarkStart w:id="11" w:name="_Toc473796181"/>
      <w:r w:rsidRPr="00677F20">
        <w:rPr>
          <w:rFonts w:asciiTheme="minorHAnsi" w:hAnsiTheme="minorHAnsi"/>
        </w:rPr>
        <w:t>Opis techniczny</w:t>
      </w:r>
      <w:bookmarkEnd w:id="10"/>
      <w:bookmarkEnd w:id="11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2" w:name="_Toc473796182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2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3" w:name="_Toc473796183"/>
      <w:r w:rsidRPr="00D97585">
        <w:t>Dane ogólne</w:t>
      </w:r>
      <w:bookmarkEnd w:id="13"/>
    </w:p>
    <w:p w:rsidR="00E00988" w:rsidRPr="00EB422E" w:rsidRDefault="00784FE0" w:rsidP="00232A2D">
      <w:pPr>
        <w:rPr>
          <w:rFonts w:asciiTheme="minorHAnsi" w:hAnsiTheme="minorHAnsi"/>
          <w:highlight w:val="yellow"/>
        </w:rPr>
      </w:pPr>
      <w:r w:rsidRPr="00784FE0">
        <w:rPr>
          <w:rFonts w:asciiTheme="minorHAnsi" w:hAnsiTheme="minorHAnsi"/>
        </w:rPr>
        <w:t>Budynek Główny nr 1 z dobudówką</w:t>
      </w:r>
      <w:r w:rsidR="003F1F5B">
        <w:rPr>
          <w:rFonts w:asciiTheme="minorHAnsi" w:hAnsiTheme="minorHAnsi"/>
        </w:rPr>
        <w:t xml:space="preserve"> 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3F1F5B">
        <w:rPr>
          <w:rFonts w:asciiTheme="minorHAnsi" w:hAnsiTheme="minorHAnsi"/>
        </w:rPr>
        <w:t>trzech</w:t>
      </w:r>
      <w:r w:rsidR="00232A2D" w:rsidRPr="00EB422E">
        <w:rPr>
          <w:rFonts w:asciiTheme="minorHAnsi" w:hAnsiTheme="minorHAnsi"/>
        </w:rPr>
        <w:t xml:space="preserve"> kondygnacjach naziemnych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E00988" w:rsidP="00E00988">
      <w:pPr>
        <w:tabs>
          <w:tab w:val="left" w:pos="2268"/>
        </w:tabs>
        <w:spacing w:after="0"/>
      </w:pPr>
      <w:r w:rsidRPr="00EB422E">
        <w:t>Kubatura</w:t>
      </w:r>
      <w:r w:rsidR="00900ADC">
        <w:t xml:space="preserve"> </w:t>
      </w:r>
      <w:r w:rsidR="00900ADC" w:rsidRPr="002243CC">
        <w:t>budynku</w:t>
      </w:r>
      <w:r w:rsidR="00900ADC">
        <w:tab/>
      </w:r>
      <w:r w:rsidR="00900ADC">
        <w:tab/>
      </w:r>
      <w:r w:rsidR="00900ADC">
        <w:tab/>
      </w:r>
      <w:r w:rsidR="00232A2D" w:rsidRPr="00EB422E">
        <w:tab/>
      </w:r>
      <w:r w:rsidR="00900ADC" w:rsidRPr="002243CC">
        <w:rPr>
          <w:rFonts w:cs="Arial"/>
        </w:rPr>
        <w:t>57000,00</w:t>
      </w:r>
      <w:r w:rsidR="00900ADC" w:rsidRPr="002243CC">
        <w:t>m</w:t>
      </w:r>
      <w:r w:rsidR="00900ADC" w:rsidRPr="002243CC">
        <w:rPr>
          <w:vertAlign w:val="superscript"/>
        </w:rPr>
        <w:t>3</w:t>
      </w:r>
    </w:p>
    <w:p w:rsidR="00E00988" w:rsidRPr="00EB422E" w:rsidRDefault="00784FE0" w:rsidP="00E00988">
      <w:pPr>
        <w:tabs>
          <w:tab w:val="left" w:pos="2268"/>
        </w:tabs>
        <w:spacing w:after="0"/>
      </w:pPr>
      <w:r>
        <w:t>Powierzchnia netto</w:t>
      </w:r>
      <w:r w:rsidR="00900ADC">
        <w:t xml:space="preserve"> wraz z poddaszem</w:t>
      </w:r>
      <w:r w:rsidR="00900ADC">
        <w:tab/>
      </w:r>
      <w:r w:rsidR="00900ADC">
        <w:tab/>
      </w:r>
      <w:r>
        <w:t>1489,64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4" w:name="_Toc473796184"/>
      <w:r>
        <w:t>Opis przedmiotu inwestycji</w:t>
      </w:r>
      <w:bookmarkEnd w:id="14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budynku </w:t>
      </w:r>
      <w:r w:rsidR="00784FE0">
        <w:rPr>
          <w:rFonts w:asciiTheme="minorHAnsi" w:hAnsiTheme="minorHAnsi"/>
        </w:rPr>
        <w:t>g</w:t>
      </w:r>
      <w:r w:rsidR="00784FE0" w:rsidRPr="00784FE0">
        <w:rPr>
          <w:rFonts w:asciiTheme="minorHAnsi" w:hAnsiTheme="minorHAnsi"/>
        </w:rPr>
        <w:t>łówny</w:t>
      </w:r>
      <w:r w:rsidR="00784FE0">
        <w:rPr>
          <w:rFonts w:asciiTheme="minorHAnsi" w:hAnsiTheme="minorHAnsi"/>
        </w:rPr>
        <w:t>m</w:t>
      </w:r>
      <w:r w:rsidR="00784FE0" w:rsidRPr="00784FE0">
        <w:rPr>
          <w:rFonts w:asciiTheme="minorHAnsi" w:hAnsiTheme="minorHAnsi"/>
        </w:rPr>
        <w:t xml:space="preserve"> nr 1 z dobudówką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5" w:name="_Toc469412983"/>
      <w:bookmarkStart w:id="16" w:name="_Toc469413294"/>
      <w:bookmarkStart w:id="17" w:name="_Toc469413696"/>
      <w:bookmarkStart w:id="18" w:name="_Toc469418168"/>
      <w:bookmarkStart w:id="19" w:name="_Toc469418201"/>
      <w:bookmarkStart w:id="20" w:name="_Toc469478548"/>
      <w:bookmarkStart w:id="21" w:name="_Toc471990984"/>
      <w:bookmarkStart w:id="22" w:name="_Toc472431050"/>
      <w:bookmarkStart w:id="23" w:name="_Toc473796185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4" w:name="_Toc469412984"/>
      <w:bookmarkStart w:id="25" w:name="_Toc469413295"/>
      <w:bookmarkStart w:id="26" w:name="_Toc469413697"/>
      <w:bookmarkStart w:id="27" w:name="_Toc469418169"/>
      <w:bookmarkStart w:id="28" w:name="_Toc469418202"/>
      <w:bookmarkStart w:id="29" w:name="_Toc469478549"/>
      <w:bookmarkStart w:id="30" w:name="_Toc471990985"/>
      <w:bookmarkStart w:id="31" w:name="_Toc472431051"/>
      <w:bookmarkStart w:id="32" w:name="_Toc473796186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3" w:name="_Toc469412985"/>
      <w:bookmarkStart w:id="34" w:name="_Toc469413296"/>
      <w:bookmarkStart w:id="35" w:name="_Toc469413698"/>
      <w:bookmarkStart w:id="36" w:name="_Toc469418170"/>
      <w:bookmarkStart w:id="37" w:name="_Toc469418203"/>
      <w:bookmarkStart w:id="38" w:name="_Toc469478550"/>
      <w:bookmarkStart w:id="39" w:name="_Toc471990986"/>
      <w:bookmarkStart w:id="40" w:name="_Toc472431052"/>
      <w:bookmarkStart w:id="41" w:name="_Toc473796187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2" w:name="_Toc469412986"/>
      <w:bookmarkStart w:id="43" w:name="_Toc469413297"/>
      <w:bookmarkStart w:id="44" w:name="_Toc469413699"/>
      <w:bookmarkStart w:id="45" w:name="_Toc469418171"/>
      <w:bookmarkStart w:id="46" w:name="_Toc469418204"/>
      <w:bookmarkStart w:id="47" w:name="_Toc469478551"/>
      <w:bookmarkStart w:id="48" w:name="_Toc471990987"/>
      <w:bookmarkStart w:id="49" w:name="_Toc472431053"/>
      <w:bookmarkStart w:id="50" w:name="_Toc473796188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1" w:name="_Toc469412987"/>
      <w:bookmarkStart w:id="52" w:name="_Toc469413298"/>
      <w:bookmarkStart w:id="53" w:name="_Toc469413700"/>
      <w:bookmarkStart w:id="54" w:name="_Toc469418172"/>
      <w:bookmarkStart w:id="55" w:name="_Toc469418205"/>
      <w:bookmarkStart w:id="56" w:name="_Toc469478552"/>
      <w:bookmarkStart w:id="57" w:name="_Toc471990988"/>
      <w:bookmarkStart w:id="58" w:name="_Toc472431054"/>
      <w:bookmarkStart w:id="59" w:name="_Toc473796189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0" w:name="_Toc469412988"/>
      <w:bookmarkStart w:id="61" w:name="_Toc469413299"/>
      <w:bookmarkStart w:id="62" w:name="_Toc469413701"/>
      <w:bookmarkStart w:id="63" w:name="_Toc469418173"/>
      <w:bookmarkStart w:id="64" w:name="_Toc469418206"/>
      <w:bookmarkStart w:id="65" w:name="_Toc469478553"/>
      <w:bookmarkStart w:id="66" w:name="_Toc471990989"/>
      <w:bookmarkStart w:id="67" w:name="_Toc472431055"/>
      <w:bookmarkStart w:id="68" w:name="_Toc473796190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9" w:name="_Toc469412989"/>
      <w:bookmarkStart w:id="70" w:name="_Toc469413300"/>
      <w:bookmarkStart w:id="71" w:name="_Toc469413702"/>
      <w:bookmarkStart w:id="72" w:name="_Toc469418174"/>
      <w:bookmarkStart w:id="73" w:name="_Toc469418207"/>
      <w:bookmarkStart w:id="74" w:name="_Toc469478554"/>
      <w:bookmarkStart w:id="75" w:name="_Toc471990990"/>
      <w:bookmarkStart w:id="76" w:name="_Toc472431056"/>
      <w:bookmarkStart w:id="77" w:name="_Toc473796191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8" w:name="_Toc469412990"/>
      <w:bookmarkStart w:id="79" w:name="_Toc469413301"/>
      <w:bookmarkStart w:id="80" w:name="_Toc469413703"/>
      <w:bookmarkStart w:id="81" w:name="_Toc469418175"/>
      <w:bookmarkStart w:id="82" w:name="_Toc469418208"/>
      <w:bookmarkStart w:id="83" w:name="_Toc469478555"/>
      <w:bookmarkStart w:id="84" w:name="_Toc471990991"/>
      <w:bookmarkStart w:id="85" w:name="_Toc472431057"/>
      <w:bookmarkStart w:id="86" w:name="_Toc473796192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87" w:name="_Toc473796193"/>
      <w:r w:rsidR="00D47235" w:rsidRPr="009A3C68">
        <w:t>Cel i zakres opracowania</w:t>
      </w:r>
      <w:bookmarkEnd w:id="87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6A0B3F" w:rsidRPr="00EB422E">
        <w:rPr>
          <w:rFonts w:asciiTheme="minorHAnsi" w:hAnsiTheme="minorHAnsi"/>
        </w:rPr>
        <w:t>wykonawczy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784FE0">
        <w:rPr>
          <w:rFonts w:asciiTheme="minorHAnsi" w:hAnsiTheme="minorHAnsi"/>
        </w:rPr>
        <w:t>g</w:t>
      </w:r>
      <w:r w:rsidR="00784FE0" w:rsidRPr="00784FE0">
        <w:rPr>
          <w:rFonts w:asciiTheme="minorHAnsi" w:hAnsiTheme="minorHAnsi"/>
        </w:rPr>
        <w:t>łówny</w:t>
      </w:r>
      <w:r w:rsidR="00784FE0">
        <w:rPr>
          <w:rFonts w:asciiTheme="minorHAnsi" w:hAnsiTheme="minorHAnsi"/>
        </w:rPr>
        <w:t>m</w:t>
      </w:r>
      <w:r w:rsidR="00784FE0" w:rsidRPr="00784FE0">
        <w:rPr>
          <w:rFonts w:asciiTheme="minorHAnsi" w:hAnsiTheme="minorHAnsi"/>
        </w:rPr>
        <w:t xml:space="preserve"> nr 1 z dobudówką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88" w:name="_Toc447047602"/>
      <w:bookmarkStart w:id="89" w:name="_Toc473796194"/>
      <w:r w:rsidRPr="00FE0CAB">
        <w:t>Podstawa opracowania</w:t>
      </w:r>
      <w:bookmarkEnd w:id="88"/>
      <w:bookmarkEnd w:id="89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90" w:name="_Toc447047603"/>
      <w:bookmarkStart w:id="91" w:name="_Toc473796195"/>
      <w:r w:rsidRPr="00FE0CAB">
        <w:t>Granica opracowania</w:t>
      </w:r>
      <w:bookmarkEnd w:id="90"/>
      <w:bookmarkEnd w:id="91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E52B02" w:rsidRDefault="00E52B02" w:rsidP="00D47235">
      <w:r>
        <w:t xml:space="preserve">Granica opracowania może ulec pomniejszeniu o montaż wybranych opraw nad umywalkami (XK1), ze względu na brak możliwości odtworzenia istniejącego stanu (płytki, inne elementy </w:t>
      </w:r>
      <w:r>
        <w:lastRenderedPageBreak/>
        <w:t>wykończenia ścian). Zakres ten należy konsultować na etapie wykonawstwa bezpośrednio z inwestorem.</w:t>
      </w:r>
    </w:p>
    <w:p w:rsidR="00CC04CA" w:rsidRDefault="00CC04CA" w:rsidP="00D47235"/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92" w:name="_Toc447050799"/>
      <w:bookmarkStart w:id="93" w:name="_Toc447050835"/>
      <w:bookmarkStart w:id="94" w:name="_Toc447059598"/>
      <w:bookmarkStart w:id="95" w:name="_Toc447482542"/>
      <w:bookmarkStart w:id="96" w:name="_Toc447485348"/>
      <w:bookmarkStart w:id="97" w:name="_Toc447485944"/>
      <w:bookmarkStart w:id="98" w:name="_Toc454883365"/>
      <w:bookmarkStart w:id="99" w:name="_Toc457937032"/>
      <w:bookmarkStart w:id="100" w:name="_Toc457937722"/>
      <w:bookmarkStart w:id="101" w:name="_Toc457938655"/>
      <w:bookmarkStart w:id="102" w:name="_Toc469318124"/>
      <w:bookmarkStart w:id="103" w:name="_Toc469408257"/>
      <w:bookmarkStart w:id="104" w:name="_Toc469410173"/>
      <w:bookmarkStart w:id="105" w:name="_Toc473796196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r w:rsidRPr="00FE0CAB">
        <w:t>Instalacja oświetlenia podstawowego</w:t>
      </w:r>
      <w:bookmarkEnd w:id="105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>Dodatkowo wykonawca zobowiązany jest do rozbudowy rozdzielnic istniejących o jeden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06" w:name="_Toc469413306"/>
      <w:bookmarkStart w:id="107" w:name="_Toc469413708"/>
      <w:bookmarkStart w:id="108" w:name="_Toc469418180"/>
      <w:bookmarkStart w:id="109" w:name="_Toc469418213"/>
      <w:bookmarkStart w:id="110" w:name="_Toc469478560"/>
      <w:bookmarkStart w:id="111" w:name="_Toc471990996"/>
      <w:bookmarkStart w:id="112" w:name="_Toc472431062"/>
      <w:bookmarkStart w:id="113" w:name="_Toc419980804"/>
      <w:bookmarkStart w:id="114" w:name="_Toc447047615"/>
      <w:bookmarkStart w:id="115" w:name="_Toc473796197"/>
      <w:bookmarkEnd w:id="106"/>
      <w:bookmarkEnd w:id="107"/>
      <w:bookmarkEnd w:id="108"/>
      <w:bookmarkEnd w:id="109"/>
      <w:bookmarkEnd w:id="110"/>
      <w:bookmarkEnd w:id="111"/>
      <w:bookmarkEnd w:id="112"/>
      <w:bookmarkEnd w:id="115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6" w:name="_Toc469413307"/>
      <w:bookmarkStart w:id="117" w:name="_Toc469413709"/>
      <w:bookmarkStart w:id="118" w:name="_Toc469418181"/>
      <w:bookmarkStart w:id="119" w:name="_Toc469418214"/>
      <w:bookmarkStart w:id="120" w:name="_Toc469478561"/>
      <w:bookmarkStart w:id="121" w:name="_Toc471990997"/>
      <w:bookmarkStart w:id="122" w:name="_Toc472431063"/>
      <w:bookmarkStart w:id="123" w:name="_Toc473796198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4" w:name="_Toc469413308"/>
      <w:bookmarkStart w:id="125" w:name="_Toc469413710"/>
      <w:bookmarkStart w:id="126" w:name="_Toc469418182"/>
      <w:bookmarkStart w:id="127" w:name="_Toc469418215"/>
      <w:bookmarkStart w:id="128" w:name="_Toc469478562"/>
      <w:bookmarkStart w:id="129" w:name="_Toc471990998"/>
      <w:bookmarkStart w:id="130" w:name="_Toc472431064"/>
      <w:bookmarkStart w:id="131" w:name="_Toc473796199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2" w:name="_Toc469413309"/>
      <w:bookmarkStart w:id="133" w:name="_Toc469413711"/>
      <w:bookmarkStart w:id="134" w:name="_Toc469418183"/>
      <w:bookmarkStart w:id="135" w:name="_Toc469418216"/>
      <w:bookmarkStart w:id="136" w:name="_Toc469478563"/>
      <w:bookmarkStart w:id="137" w:name="_Toc471990999"/>
      <w:bookmarkStart w:id="138" w:name="_Toc472431065"/>
      <w:bookmarkStart w:id="139" w:name="_Toc473796200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40" w:name="_Toc473796201"/>
      <w:r w:rsidRPr="00FE0CAB">
        <w:t>Wytyczne konserwacji dla instalacji oświetleniowej</w:t>
      </w:r>
      <w:bookmarkEnd w:id="113"/>
      <w:bookmarkEnd w:id="114"/>
      <w:bookmarkEnd w:id="140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41" w:name="_Toc419980805"/>
      <w:bookmarkStart w:id="142" w:name="_Toc447047616"/>
      <w:bookmarkStart w:id="143" w:name="_Toc473796202"/>
      <w:r w:rsidRPr="00FE0CAB">
        <w:lastRenderedPageBreak/>
        <w:t>Demontaż istniejącej instalacji oświetleniowej</w:t>
      </w:r>
      <w:bookmarkEnd w:id="141"/>
      <w:bookmarkEnd w:id="142"/>
      <w:bookmarkEnd w:id="143"/>
    </w:p>
    <w:p w:rsidR="00D47235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CB02F2" w:rsidRPr="00FE0CAB" w:rsidRDefault="00CB02F2" w:rsidP="00D47235"/>
    <w:p w:rsidR="008D0B1F" w:rsidRDefault="008D0B1F" w:rsidP="008D0B1F">
      <w:pPr>
        <w:pStyle w:val="Nagwek3"/>
        <w:numPr>
          <w:ilvl w:val="2"/>
          <w:numId w:val="2"/>
        </w:numPr>
      </w:pPr>
      <w:bookmarkStart w:id="144" w:name="_Toc447486370"/>
      <w:bookmarkStart w:id="145" w:name="_Toc419980806"/>
      <w:bookmarkStart w:id="146" w:name="_Toc447047617"/>
      <w:bookmarkStart w:id="147" w:name="_Toc473796203"/>
      <w:r w:rsidRPr="00FE0CAB">
        <w:t>Okablowanie instalacji oświetleniowej</w:t>
      </w:r>
      <w:bookmarkEnd w:id="144"/>
      <w:bookmarkEnd w:id="147"/>
    </w:p>
    <w:bookmarkEnd w:id="145"/>
    <w:bookmarkEnd w:id="146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48" w:name="_Toc473796204"/>
      <w:r>
        <w:t>Rozbudowa rozdzielnic elektrycznych</w:t>
      </w:r>
      <w:bookmarkEnd w:id="148"/>
    </w:p>
    <w:p w:rsidR="00B66ABF" w:rsidRDefault="00784FE0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nowych</w:t>
      </w:r>
      <w:r w:rsidR="00B66ABF">
        <w:rPr>
          <w:rFonts w:asciiTheme="minorHAnsi" w:hAnsiTheme="minorHAnsi"/>
        </w:rPr>
        <w:t xml:space="preserve"> rozdzielnic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</w:t>
      </w:r>
      <w:r w:rsidR="00784FE0">
        <w:t xml:space="preserve"> i 36</w:t>
      </w:r>
      <w:r>
        <w:t xml:space="preserve"> 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TO1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W PIWNICY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TO2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784FE0">
              <w:t>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TO3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TO4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NA </w:t>
            </w:r>
            <w:r w:rsidR="00784FE0">
              <w:t>1 PIĘTRZE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49" w:name="_Toc473796205"/>
      <w:r>
        <w:rPr>
          <w:rFonts w:asciiTheme="minorHAnsi" w:hAnsiTheme="minorHAnsi"/>
        </w:rPr>
        <w:lastRenderedPageBreak/>
        <w:t>SPECYFIKACJA ZASTOSOWANYCH MATERIAŁÓW</w:t>
      </w:r>
      <w:bookmarkEnd w:id="149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784FE0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pStyle w:val="Bezodstpw"/>
              <w:jc w:val="center"/>
            </w:pPr>
            <w:r>
              <w:t>1620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784FE0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D30AB3">
            <w:pPr>
              <w:pStyle w:val="Bezodstpw"/>
              <w:jc w:val="center"/>
            </w:pPr>
            <w:r>
              <w:t>1</w:t>
            </w:r>
            <w:r w:rsidR="00D30AB3">
              <w:t>280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oświetleniowa LED 4400LM MICRO-PRM E IP44 840 / 400X400 mm 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</w:t>
            </w: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14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448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PLX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3EE4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- 620x625x61mm.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- 74,59%. Skuteczność świetlna oprawy - 115,37lm/W. IP44. IK04. Certyfikaty i dopuszczenia - CE.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108</w:t>
            </w:r>
          </w:p>
        </w:tc>
      </w:tr>
      <w:tr w:rsidR="006854AE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RL4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576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300X1200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- 1220x325x61mm.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30AB3" w:rsidP="004A7F1C">
            <w:pPr>
              <w:pStyle w:val="Bezodstpw"/>
              <w:jc w:val="center"/>
            </w:pPr>
            <w:r>
              <w:t>1440</w:t>
            </w:r>
          </w:p>
        </w:tc>
      </w:tr>
      <w:tr w:rsidR="00D30AB3" w:rsidTr="00900AD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Pr="0015764F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RS1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Pr="00E138F4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15764F" w:rsidRDefault="00D30AB3" w:rsidP="00900AD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nastropowa o mocy 36W, strumień LED 5568lm, strumień oprawy: 4723lm, CRI&gt;80, 4000K, L70B50, wymiary: 1210x219x88, IP20. Obudowa: blacha stalowa malowana proszkowo na biało, przesłona z  polimetakrylanu metylu o strukturze  mikropryzmatycznej, o przepuszczalności światła większej niż 90%.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Default="00D30AB3" w:rsidP="00900ADC">
            <w:pPr>
              <w:pStyle w:val="Bezodstpw"/>
              <w:jc w:val="center"/>
            </w:pPr>
            <w:r>
              <w:t>540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30AB3" w:rsidP="004A7F1C">
            <w:pPr>
              <w:pStyle w:val="Bezodstpw"/>
              <w:jc w:val="center"/>
            </w:pPr>
            <w:r>
              <w:t>110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6W,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Stopień ochrony IP65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Dioda power LED 6W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1h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Wymiary: okrągła 202x58 [mm]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Strumień świetlny oprawy: 575 lm (tryb SE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  <w:p w:rsidR="000559B6" w:rsidRPr="0015764F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 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Pr="0015764F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D30A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1,2W, 1H, autotest, montowana do stropu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Pasek LED 1,2 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 xml:space="preserve">• Montaż: bezpośrednio na ścianie lub suficie 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310x250x20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D30AB3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6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12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49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494D99" w:rsidTr="00900AD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D99" w:rsidRPr="0015764F" w:rsidRDefault="00494D99" w:rsidP="00900AD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Pr="000514C2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moduły)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4D99" w:rsidRPr="000514C2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IP40, 24 moduły wraz z wyposażeniem (</w:t>
            </w:r>
            <w:r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 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0514C2" w:rsidRDefault="00494D99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(36</w:t>
            </w:r>
            <w:r w:rsidR="00D30AB3">
              <w:rPr>
                <w:rFonts w:ascii="Czcionka tekstu podstawowego" w:eastAsia="Times New Roman" w:hAnsi="Czcionka tekstu podstawowego"/>
                <w:color w:val="000000"/>
              </w:rPr>
              <w:t xml:space="preserve"> moduł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ów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0514C2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</w:t>
            </w:r>
            <w:r w:rsidR="00494D99">
              <w:rPr>
                <w:rFonts w:ascii="Czcionka tekstu podstawowego" w:eastAsia="Times New Roman" w:hAnsi="Czcionka tekstu podstawowego"/>
                <w:color w:val="000000"/>
              </w:rPr>
              <w:t>, 36 modułów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 xml:space="preserve"> wraz z wyposażeniem (</w:t>
            </w:r>
            <w:r w:rsidR="004A72C3"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494D99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 xml:space="preserve"> 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3A, wkładka bezpiecznikowa gG 20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4A72C3" w:rsidRDefault="004A72C3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50" w:name="_Toc473796206"/>
      <w:r>
        <w:rPr>
          <w:rFonts w:asciiTheme="minorHAnsi" w:hAnsiTheme="minorHAnsi"/>
        </w:rPr>
        <w:lastRenderedPageBreak/>
        <w:t>OBLICZENIA NATĘŻENIA OŚWIETLENIA</w:t>
      </w:r>
      <w:bookmarkEnd w:id="150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5030" w:rsidRDefault="00DA5030" w:rsidP="002E2F04">
      <w:r>
        <w:separator/>
      </w:r>
    </w:p>
  </w:endnote>
  <w:endnote w:type="continuationSeparator" w:id="1">
    <w:p w:rsidR="00DA5030" w:rsidRDefault="00DA5030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ADC" w:rsidRDefault="00900ADC" w:rsidP="002E2F04">
    <w:pPr>
      <w:pStyle w:val="Stopka"/>
    </w:pPr>
  </w:p>
  <w:p w:rsidR="00900ADC" w:rsidRDefault="00900ADC" w:rsidP="002E2F04">
    <w:pPr>
      <w:pStyle w:val="Stopka"/>
    </w:pPr>
    <w:r>
      <w:t xml:space="preserve">  Poznań, styczeń 2017r.                                                </w:t>
    </w:r>
    <w:r>
      <w:tab/>
    </w:r>
    <w:fldSimple w:instr=" PAGE   \* MERGEFORMAT ">
      <w:r w:rsidR="00DE4908">
        <w:rPr>
          <w:noProof/>
        </w:rPr>
        <w:t>16</w:t>
      </w:r>
    </w:fldSimple>
    <w:r>
      <w:t xml:space="preserve"> | </w:t>
    </w:r>
    <w:r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5030" w:rsidRDefault="00DA5030" w:rsidP="002E2F04">
      <w:r>
        <w:separator/>
      </w:r>
    </w:p>
  </w:footnote>
  <w:footnote w:type="continuationSeparator" w:id="1">
    <w:p w:rsidR="00DA5030" w:rsidRDefault="00DA5030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ADC" w:rsidRDefault="00900ADC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ADC" w:rsidRPr="00832458" w:rsidRDefault="00900ADC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0ADC" w:rsidRDefault="00900ADC">
    <w:pPr>
      <w:pStyle w:val="Nagwek"/>
    </w:pPr>
  </w:p>
  <w:p w:rsidR="00900ADC" w:rsidRDefault="00900ADC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1506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271D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4D99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EB8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84FE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AD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1FDC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43A9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0AB3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030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4908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16</Pages>
  <Words>3631</Words>
  <Characters>21789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25370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6</cp:revision>
  <cp:lastPrinted>2017-02-02T09:55:00Z</cp:lastPrinted>
  <dcterms:created xsi:type="dcterms:W3CDTF">2017-01-12T10:54:00Z</dcterms:created>
  <dcterms:modified xsi:type="dcterms:W3CDTF">2017-02-02T09:56:00Z</dcterms:modified>
</cp:coreProperties>
</file>